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76C2" w14:textId="77777777" w:rsidR="008B14B3" w:rsidRPr="000F3120" w:rsidRDefault="00313D57" w:rsidP="008B14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120">
        <w:rPr>
          <w:rFonts w:ascii="Times New Roman" w:hAnsi="Times New Roman" w:cs="Times New Roman"/>
          <w:b/>
          <w:sz w:val="48"/>
          <w:szCs w:val="48"/>
        </w:rPr>
        <w:t xml:space="preserve">Isabella Thoburn College </w:t>
      </w:r>
    </w:p>
    <w:p w14:paraId="7B305B2B" w14:textId="63F5C3C2" w:rsidR="00313D57" w:rsidRPr="000F3120" w:rsidRDefault="00313D57" w:rsidP="008B14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120">
        <w:rPr>
          <w:rFonts w:ascii="Times New Roman" w:hAnsi="Times New Roman" w:cs="Times New Roman"/>
          <w:b/>
          <w:sz w:val="48"/>
          <w:szCs w:val="48"/>
        </w:rPr>
        <w:t>(Professional Studies)</w:t>
      </w:r>
    </w:p>
    <w:p w14:paraId="6663D333" w14:textId="77777777" w:rsidR="008B14B3" w:rsidRPr="000F3120" w:rsidRDefault="008B14B3" w:rsidP="000F3120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14:paraId="0926888C" w14:textId="77777777" w:rsidR="00313D57" w:rsidRPr="00F008A7" w:rsidRDefault="00313D57" w:rsidP="000F31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Tentative </w:t>
      </w:r>
      <w:r w:rsidR="00F008A7">
        <w:rPr>
          <w:rFonts w:ascii="Times New Roman" w:hAnsi="Times New Roman" w:cs="Times New Roman"/>
          <w:b/>
          <w:sz w:val="32"/>
          <w:szCs w:val="28"/>
        </w:rPr>
        <w:t>Final</w:t>
      </w:r>
      <w:r w:rsidR="00F008A7" w:rsidRPr="00F00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Examination Schedule </w:t>
      </w:r>
    </w:p>
    <w:p w14:paraId="10626C73" w14:textId="739AA1A7" w:rsidR="00F008A7" w:rsidRDefault="00313D57" w:rsidP="000F31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>(MBA 2</w:t>
      </w:r>
      <w:r w:rsidRPr="00F008A7">
        <w:rPr>
          <w:rFonts w:ascii="Times New Roman" w:hAnsi="Times New Roman" w:cs="Times New Roman"/>
          <w:b/>
          <w:sz w:val="32"/>
          <w:szCs w:val="28"/>
          <w:vertAlign w:val="superscript"/>
        </w:rPr>
        <w:t>nd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Semester</w:t>
      </w:r>
      <w:r w:rsidR="0021330D">
        <w:rPr>
          <w:rFonts w:ascii="Times New Roman" w:hAnsi="Times New Roman" w:cs="Times New Roman"/>
          <w:b/>
          <w:sz w:val="32"/>
          <w:szCs w:val="28"/>
        </w:rPr>
        <w:t xml:space="preserve">-Session </w:t>
      </w:r>
      <w:r w:rsidR="008B14B3">
        <w:rPr>
          <w:rFonts w:ascii="Times New Roman" w:hAnsi="Times New Roman" w:cs="Times New Roman"/>
          <w:b/>
          <w:sz w:val="32"/>
          <w:szCs w:val="28"/>
        </w:rPr>
        <w:t>2019-20</w:t>
      </w:r>
      <w:r w:rsidRPr="00F008A7">
        <w:rPr>
          <w:rFonts w:ascii="Times New Roman" w:hAnsi="Times New Roman" w:cs="Times New Roman"/>
          <w:b/>
          <w:sz w:val="32"/>
          <w:szCs w:val="28"/>
        </w:rPr>
        <w:t>)</w:t>
      </w:r>
    </w:p>
    <w:p w14:paraId="2AE742EF" w14:textId="77777777" w:rsidR="00F008A7" w:rsidRPr="00F008A7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13188" w:type="dxa"/>
        <w:jc w:val="center"/>
        <w:tblLook w:val="04A0" w:firstRow="1" w:lastRow="0" w:firstColumn="1" w:lastColumn="0" w:noHBand="0" w:noVBand="1"/>
      </w:tblPr>
      <w:tblGrid>
        <w:gridCol w:w="3335"/>
        <w:gridCol w:w="3280"/>
        <w:gridCol w:w="2290"/>
        <w:gridCol w:w="4283"/>
      </w:tblGrid>
      <w:tr w:rsidR="00313D57" w:rsidRPr="00F008A7" w14:paraId="1E8B529E" w14:textId="77777777" w:rsidTr="000F3120">
        <w:trPr>
          <w:trHeight w:val="443"/>
          <w:jc w:val="center"/>
        </w:trPr>
        <w:tc>
          <w:tcPr>
            <w:tcW w:w="3335" w:type="dxa"/>
          </w:tcPr>
          <w:p w14:paraId="04FF856C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Date</w:t>
            </w:r>
          </w:p>
        </w:tc>
        <w:tc>
          <w:tcPr>
            <w:tcW w:w="3280" w:type="dxa"/>
          </w:tcPr>
          <w:p w14:paraId="59AE355B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Timing</w:t>
            </w:r>
          </w:p>
        </w:tc>
        <w:tc>
          <w:tcPr>
            <w:tcW w:w="2290" w:type="dxa"/>
          </w:tcPr>
          <w:p w14:paraId="0B41DBF3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Paper Code</w:t>
            </w:r>
          </w:p>
        </w:tc>
        <w:tc>
          <w:tcPr>
            <w:tcW w:w="4283" w:type="dxa"/>
          </w:tcPr>
          <w:p w14:paraId="789F9E5D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Subject</w:t>
            </w:r>
          </w:p>
        </w:tc>
      </w:tr>
      <w:tr w:rsidR="00474FDE" w14:paraId="22EC2F2D" w14:textId="77777777" w:rsidTr="000F3120">
        <w:trPr>
          <w:trHeight w:val="295"/>
          <w:jc w:val="center"/>
        </w:trPr>
        <w:tc>
          <w:tcPr>
            <w:tcW w:w="3335" w:type="dxa"/>
          </w:tcPr>
          <w:p w14:paraId="04007EE6" w14:textId="712E47C2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Wednesday, May 15, 2019  </w:t>
            </w:r>
          </w:p>
        </w:tc>
        <w:tc>
          <w:tcPr>
            <w:tcW w:w="3280" w:type="dxa"/>
          </w:tcPr>
          <w:p w14:paraId="2210E498" w14:textId="1783E22D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7D1E670B" w14:textId="3988A633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KMB204</w:t>
            </w:r>
          </w:p>
        </w:tc>
        <w:tc>
          <w:tcPr>
            <w:tcW w:w="4283" w:type="dxa"/>
          </w:tcPr>
          <w:p w14:paraId="12640A4F" w14:textId="5DD53661" w:rsidR="00474FDE" w:rsidRPr="00474FDE" w:rsidRDefault="00474FDE" w:rsidP="000F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Financial management &amp; Corporate Finance</w:t>
            </w:r>
          </w:p>
        </w:tc>
      </w:tr>
      <w:tr w:rsidR="00474FDE" w14:paraId="79BE482C" w14:textId="77777777" w:rsidTr="000F3120">
        <w:trPr>
          <w:trHeight w:val="295"/>
          <w:jc w:val="center"/>
        </w:trPr>
        <w:tc>
          <w:tcPr>
            <w:tcW w:w="3335" w:type="dxa"/>
          </w:tcPr>
          <w:p w14:paraId="61ED428D" w14:textId="133DE299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Friday, May 17, </w:t>
            </w:r>
            <w:r w:rsidR="00EA125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80" w:type="dxa"/>
          </w:tcPr>
          <w:p w14:paraId="661EFC2E" w14:textId="482ABC8E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4DBD4C33" w14:textId="5691B546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KMB208</w:t>
            </w:r>
          </w:p>
        </w:tc>
        <w:tc>
          <w:tcPr>
            <w:tcW w:w="4283" w:type="dxa"/>
          </w:tcPr>
          <w:p w14:paraId="06557F5F" w14:textId="77777777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Marketing Management-II</w:t>
            </w:r>
          </w:p>
          <w:p w14:paraId="7221120C" w14:textId="5C4CB8AC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DE" w14:paraId="7D3ED1EC" w14:textId="77777777" w:rsidTr="000F3120">
        <w:trPr>
          <w:trHeight w:val="278"/>
          <w:jc w:val="center"/>
        </w:trPr>
        <w:tc>
          <w:tcPr>
            <w:tcW w:w="3335" w:type="dxa"/>
          </w:tcPr>
          <w:p w14:paraId="13E3BCE5" w14:textId="23362D7F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Wednesday, May 22, 2019 </w:t>
            </w:r>
          </w:p>
        </w:tc>
        <w:tc>
          <w:tcPr>
            <w:tcW w:w="3280" w:type="dxa"/>
          </w:tcPr>
          <w:p w14:paraId="22D248E0" w14:textId="326358E9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78428F3D" w14:textId="30657FCD" w:rsidR="00474FDE" w:rsidRPr="00474FDE" w:rsidRDefault="0079126A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474FDE"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MB203 </w:t>
            </w:r>
          </w:p>
        </w:tc>
        <w:tc>
          <w:tcPr>
            <w:tcW w:w="4283" w:type="dxa"/>
          </w:tcPr>
          <w:p w14:paraId="4B8D2EC4" w14:textId="77777777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Business Research Methods</w:t>
            </w:r>
          </w:p>
          <w:p w14:paraId="2C7E1D82" w14:textId="19040DAC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DE" w14:paraId="53404FB1" w14:textId="77777777" w:rsidTr="000F3120">
        <w:trPr>
          <w:trHeight w:val="610"/>
          <w:jc w:val="center"/>
        </w:trPr>
        <w:tc>
          <w:tcPr>
            <w:tcW w:w="3335" w:type="dxa"/>
          </w:tcPr>
          <w:p w14:paraId="40EB5638" w14:textId="7B286D3E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Tuesday, May 28, 2019 </w:t>
            </w:r>
          </w:p>
        </w:tc>
        <w:tc>
          <w:tcPr>
            <w:tcW w:w="3280" w:type="dxa"/>
          </w:tcPr>
          <w:p w14:paraId="1F5787A6" w14:textId="58F3E0BA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7BFBB4F5" w14:textId="1F012D7E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KMB201</w:t>
            </w:r>
          </w:p>
        </w:tc>
        <w:tc>
          <w:tcPr>
            <w:tcW w:w="4283" w:type="dxa"/>
          </w:tcPr>
          <w:p w14:paraId="025A0A0D" w14:textId="0B3B0029" w:rsidR="00474FDE" w:rsidRPr="00474FDE" w:rsidRDefault="00474FDE" w:rsidP="004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</w:tc>
      </w:tr>
      <w:tr w:rsidR="0079126A" w14:paraId="1684FBBD" w14:textId="77777777" w:rsidTr="000F3120">
        <w:trPr>
          <w:trHeight w:val="610"/>
          <w:jc w:val="center"/>
        </w:trPr>
        <w:tc>
          <w:tcPr>
            <w:tcW w:w="3335" w:type="dxa"/>
          </w:tcPr>
          <w:p w14:paraId="0E8DCD7D" w14:textId="7602FCAE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Saturday, June 01, 2019  </w:t>
            </w:r>
          </w:p>
        </w:tc>
        <w:tc>
          <w:tcPr>
            <w:tcW w:w="3280" w:type="dxa"/>
          </w:tcPr>
          <w:p w14:paraId="7110EE1A" w14:textId="6BA48DBA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318B5667" w14:textId="22DE15C7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KMB202</w:t>
            </w:r>
          </w:p>
        </w:tc>
        <w:tc>
          <w:tcPr>
            <w:tcW w:w="4283" w:type="dxa"/>
          </w:tcPr>
          <w:p w14:paraId="497E8A1B" w14:textId="3CF63ADA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Human Resource Management</w:t>
            </w:r>
          </w:p>
        </w:tc>
      </w:tr>
      <w:tr w:rsidR="0079126A" w14:paraId="3F5AC910" w14:textId="77777777" w:rsidTr="000F3120">
        <w:trPr>
          <w:trHeight w:val="610"/>
          <w:jc w:val="center"/>
        </w:trPr>
        <w:tc>
          <w:tcPr>
            <w:tcW w:w="3335" w:type="dxa"/>
          </w:tcPr>
          <w:p w14:paraId="0F428BEE" w14:textId="6A1797D6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Tuesday, June 04, 2019 </w:t>
            </w:r>
          </w:p>
        </w:tc>
        <w:tc>
          <w:tcPr>
            <w:tcW w:w="3280" w:type="dxa"/>
          </w:tcPr>
          <w:p w14:paraId="06FEE1A9" w14:textId="612607F6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7B23CCB5" w14:textId="0B0C6068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KMB207</w:t>
            </w:r>
          </w:p>
        </w:tc>
        <w:tc>
          <w:tcPr>
            <w:tcW w:w="4283" w:type="dxa"/>
          </w:tcPr>
          <w:p w14:paraId="2771446D" w14:textId="74DB28CE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Legal Aspects of Business</w:t>
            </w:r>
          </w:p>
        </w:tc>
      </w:tr>
      <w:tr w:rsidR="0079126A" w14:paraId="59C219CA" w14:textId="77777777" w:rsidTr="000F3120">
        <w:trPr>
          <w:trHeight w:val="610"/>
          <w:jc w:val="center"/>
        </w:trPr>
        <w:tc>
          <w:tcPr>
            <w:tcW w:w="3335" w:type="dxa"/>
          </w:tcPr>
          <w:p w14:paraId="6E0858CC" w14:textId="367434AC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Friday, June 07, 2019  </w:t>
            </w:r>
          </w:p>
        </w:tc>
        <w:tc>
          <w:tcPr>
            <w:tcW w:w="3280" w:type="dxa"/>
          </w:tcPr>
          <w:p w14:paraId="514372EF" w14:textId="23157E7B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239D1929" w14:textId="0AA1FFEA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KMB205</w:t>
            </w:r>
          </w:p>
        </w:tc>
        <w:tc>
          <w:tcPr>
            <w:tcW w:w="4283" w:type="dxa"/>
          </w:tcPr>
          <w:p w14:paraId="5CDB07AB" w14:textId="03E37593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Operations Management</w:t>
            </w:r>
          </w:p>
        </w:tc>
      </w:tr>
      <w:tr w:rsidR="0079126A" w14:paraId="5AFDA4AA" w14:textId="77777777" w:rsidTr="000F3120">
        <w:trPr>
          <w:trHeight w:val="600"/>
          <w:jc w:val="center"/>
        </w:trPr>
        <w:tc>
          <w:tcPr>
            <w:tcW w:w="3335" w:type="dxa"/>
          </w:tcPr>
          <w:p w14:paraId="238ADCC1" w14:textId="24C11AAC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Friday, June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, 2019 </w:t>
            </w:r>
          </w:p>
        </w:tc>
        <w:tc>
          <w:tcPr>
            <w:tcW w:w="3280" w:type="dxa"/>
          </w:tcPr>
          <w:p w14:paraId="21439422" w14:textId="1F290D9B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9.30AM-12.30PM</w:t>
            </w:r>
          </w:p>
        </w:tc>
        <w:tc>
          <w:tcPr>
            <w:tcW w:w="2290" w:type="dxa"/>
          </w:tcPr>
          <w:p w14:paraId="3896A2C9" w14:textId="04FBB3FA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MB20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14:paraId="05EFC8F9" w14:textId="473427EE" w:rsidR="0079126A" w:rsidRPr="00474FDE" w:rsidRDefault="0079126A" w:rsidP="0079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 xml:space="preserve">Quantitative Techniques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474FDE">
              <w:rPr>
                <w:rFonts w:ascii="Times New Roman" w:hAnsi="Times New Roman" w:cs="Times New Roman"/>
                <w:sz w:val="28"/>
                <w:szCs w:val="28"/>
              </w:rPr>
              <w:t>anagers</w:t>
            </w:r>
          </w:p>
        </w:tc>
      </w:tr>
    </w:tbl>
    <w:p w14:paraId="2A753754" w14:textId="4941C9C9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E6F59D" w14:textId="666980D1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</w:p>
    <w:p w14:paraId="287088DF" w14:textId="77777777" w:rsidR="000F3120" w:rsidRDefault="000F3120" w:rsidP="000F3120">
      <w:pPr>
        <w:rPr>
          <w:rFonts w:ascii="Times New Roman" w:hAnsi="Times New Roman" w:cs="Times New Roman"/>
          <w:b/>
          <w:sz w:val="28"/>
          <w:szCs w:val="28"/>
        </w:rPr>
      </w:pPr>
    </w:p>
    <w:p w14:paraId="3EEC6D04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b/>
          <w:sz w:val="24"/>
          <w:szCs w:val="24"/>
        </w:rPr>
        <w:t>Dr. (Mrs.) E. S. Charles</w:t>
      </w:r>
    </w:p>
    <w:p w14:paraId="0F1EFA76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327B49B3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Isabella Thoburn College</w:t>
      </w:r>
    </w:p>
    <w:p w14:paraId="3EC720C8" w14:textId="77777777" w:rsidR="000F3120" w:rsidRPr="000F3120" w:rsidRDefault="000F3120" w:rsidP="000F3120">
      <w:pPr>
        <w:spacing w:after="0" w:line="240" w:lineRule="auto"/>
        <w:ind w:left="9360"/>
        <w:jc w:val="center"/>
        <w:rPr>
          <w:rFonts w:ascii="Times New Roman" w:hAnsi="Times New Roman" w:cs="Times New Roman"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(Professional Studies)</w:t>
      </w:r>
    </w:p>
    <w:p w14:paraId="224AD75B" w14:textId="784180CE" w:rsidR="000F3120" w:rsidRPr="000F3120" w:rsidRDefault="000F3120" w:rsidP="000F3120">
      <w:pPr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0">
        <w:rPr>
          <w:rFonts w:ascii="Times New Roman" w:hAnsi="Times New Roman" w:cs="Times New Roman"/>
          <w:sz w:val="24"/>
          <w:szCs w:val="24"/>
        </w:rPr>
        <w:t>Lucknow</w:t>
      </w:r>
    </w:p>
    <w:sectPr w:rsidR="000F3120" w:rsidRPr="000F3120" w:rsidSect="000F312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8"/>
    <w:rsid w:val="000F3120"/>
    <w:rsid w:val="0021330D"/>
    <w:rsid w:val="00302B43"/>
    <w:rsid w:val="00313D57"/>
    <w:rsid w:val="00474FDE"/>
    <w:rsid w:val="0079126A"/>
    <w:rsid w:val="008B14B3"/>
    <w:rsid w:val="00934401"/>
    <w:rsid w:val="009C6BA2"/>
    <w:rsid w:val="009D47CA"/>
    <w:rsid w:val="00A32398"/>
    <w:rsid w:val="00DE1739"/>
    <w:rsid w:val="00DE7224"/>
    <w:rsid w:val="00E4341C"/>
    <w:rsid w:val="00EA1254"/>
    <w:rsid w:val="00EC6F79"/>
    <w:rsid w:val="00EE436B"/>
    <w:rsid w:val="00F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76C"/>
  <w15:docId w15:val="{38C08864-7C67-46DF-BF5E-224FEA1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DELL-PC</cp:lastModifiedBy>
  <cp:revision>9</cp:revision>
  <cp:lastPrinted>2018-04-02T07:06:00Z</cp:lastPrinted>
  <dcterms:created xsi:type="dcterms:W3CDTF">2018-04-02T07:13:00Z</dcterms:created>
  <dcterms:modified xsi:type="dcterms:W3CDTF">2019-04-03T04:52:00Z</dcterms:modified>
</cp:coreProperties>
</file>